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EAC" w:rsidRPr="003B0D82" w:rsidP="00EB1EAC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2-680-2004/2025</w:t>
      </w:r>
    </w:p>
    <w:p w:rsidR="00EB1EAC" w:rsidRPr="003B0D82" w:rsidP="00EB1EA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EB1EAC" w:rsidRPr="003B0D82" w:rsidP="00EB1EAC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B1EAC" w:rsidRPr="003B0D82" w:rsidP="00EB1EAC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B1EAC" w:rsidRPr="003B0D82" w:rsidP="00EB1EA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05 мая 2025 года                                                                                   г. Нефтеюганск</w:t>
      </w:r>
    </w:p>
    <w:p w:rsidR="00EB1EAC" w:rsidRPr="003B0D82" w:rsidP="00EB1EA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B1EAC" w:rsidRPr="003B0D82" w:rsidP="00EB1EA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EB1EAC" w:rsidRPr="003B0D82" w:rsidP="00EB1EA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EB1EAC" w:rsidRPr="003B0D82" w:rsidP="00EB1EA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</w:t>
      </w:r>
      <w:r w:rsidRPr="003B0D82" w:rsidR="0053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«ПКО «ЦДУ» к </w:t>
      </w:r>
      <w:r w:rsidRPr="003B0D82" w:rsidR="00530B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Илюхиной</w:t>
      </w:r>
      <w:r w:rsidRPr="003B0D82" w:rsidR="0053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EB1EAC" w:rsidRPr="003B0D82" w:rsidP="00EB1EA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EB1EAC" w:rsidRPr="003B0D82" w:rsidP="00EB1EAC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EB1EAC" w:rsidRPr="003B0D82" w:rsidP="00EB1EAC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3B0D82" w:rsidR="00CD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«ПКО «ЦДУ» к </w:t>
      </w:r>
      <w:r w:rsidRPr="003B0D82" w:rsidR="00CD19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Илюхиной</w:t>
      </w:r>
      <w:r w:rsidRPr="003B0D82" w:rsidR="00CD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</w:t>
      </w:r>
      <w:r w:rsidRPr="003B0D82" w:rsidR="00CD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судебных расходов </w:t>
      </w:r>
      <w:r w:rsidRPr="003B0D82">
        <w:rPr>
          <w:rFonts w:ascii="Times New Roman" w:hAnsi="Times New Roman" w:cs="Times New Roman"/>
          <w:sz w:val="24"/>
          <w:szCs w:val="24"/>
        </w:rPr>
        <w:t xml:space="preserve">- 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EB1EAC" w:rsidRPr="003B0D82" w:rsidP="00EB1EAC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0D8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3B0D82" w:rsidR="00933B4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Илюхиной</w:t>
      </w:r>
      <w:r w:rsidRPr="003B0D82" w:rsidR="0093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</w:t>
      </w:r>
      <w:r w:rsidRPr="003B0D82" w:rsidR="00CD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0D82" w:rsidR="0093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B0D8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3B0D82" w:rsidR="001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«ПКО «ЦДУ» 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3B0D82" w:rsidR="001C4726">
        <w:rPr>
          <w:rFonts w:ascii="Times New Roman" w:eastAsia="Times New Roman" w:hAnsi="Times New Roman" w:cs="Times New Roman"/>
          <w:sz w:val="24"/>
          <w:szCs w:val="24"/>
          <w:lang w:eastAsia="ru-RU"/>
        </w:rPr>
        <w:t>7730592401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3B0D82" w:rsidR="001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16.05.2023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3B0D82" w:rsidR="00532CDC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01.02.2024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D82" w:rsidR="0053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18.07.2024 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3B0D82" w:rsidR="00532CDC">
        <w:rPr>
          <w:rFonts w:ascii="Times New Roman" w:eastAsia="Times New Roman" w:hAnsi="Times New Roman" w:cs="Times New Roman"/>
          <w:sz w:val="24"/>
          <w:szCs w:val="24"/>
          <w:lang w:eastAsia="ru-RU"/>
        </w:rPr>
        <w:t>20 726,85</w:t>
      </w: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3B0D82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</w:t>
      </w:r>
      <w:r w:rsidRPr="003B0D82" w:rsidR="00532CDC">
        <w:rPr>
          <w:rFonts w:ascii="Times New Roman" w:hAnsi="Times New Roman" w:cs="Times New Roman"/>
          <w:sz w:val="24"/>
          <w:szCs w:val="24"/>
        </w:rPr>
        <w:t xml:space="preserve">почтовые расходы – 206,40 руб., </w:t>
      </w:r>
      <w:r w:rsidRPr="003B0D82">
        <w:rPr>
          <w:rFonts w:ascii="Times New Roman" w:hAnsi="Times New Roman" w:cs="Times New Roman"/>
          <w:sz w:val="24"/>
          <w:szCs w:val="24"/>
        </w:rPr>
        <w:t xml:space="preserve">а всего: </w:t>
      </w:r>
      <w:r w:rsidRPr="003B0D82" w:rsidR="00B26244">
        <w:rPr>
          <w:rFonts w:ascii="Times New Roman" w:hAnsi="Times New Roman" w:cs="Times New Roman"/>
          <w:sz w:val="24"/>
          <w:szCs w:val="24"/>
        </w:rPr>
        <w:t>24 933</w:t>
      </w:r>
      <w:r w:rsidRPr="003B0D82">
        <w:rPr>
          <w:rFonts w:ascii="Times New Roman" w:hAnsi="Times New Roman" w:cs="Times New Roman"/>
          <w:sz w:val="24"/>
          <w:szCs w:val="24"/>
        </w:rPr>
        <w:t xml:space="preserve"> (</w:t>
      </w:r>
      <w:r w:rsidRPr="003B0D82" w:rsidR="00B26244">
        <w:rPr>
          <w:rFonts w:ascii="Times New Roman" w:hAnsi="Times New Roman" w:cs="Times New Roman"/>
          <w:sz w:val="24"/>
          <w:szCs w:val="24"/>
        </w:rPr>
        <w:t xml:space="preserve">двадцать четыре тысячи </w:t>
      </w:r>
      <w:r w:rsidRPr="003B0D82" w:rsidR="00123E3D">
        <w:rPr>
          <w:rFonts w:ascii="Times New Roman" w:hAnsi="Times New Roman" w:cs="Times New Roman"/>
          <w:sz w:val="24"/>
          <w:szCs w:val="24"/>
        </w:rPr>
        <w:t>девятьсот тридцать три</w:t>
      </w:r>
      <w:r w:rsidRPr="003B0D82">
        <w:rPr>
          <w:rFonts w:ascii="Times New Roman" w:hAnsi="Times New Roman" w:cs="Times New Roman"/>
          <w:sz w:val="24"/>
          <w:szCs w:val="24"/>
        </w:rPr>
        <w:t>) рубл</w:t>
      </w:r>
      <w:r w:rsidRPr="003B0D82" w:rsidR="00123E3D">
        <w:rPr>
          <w:rFonts w:ascii="Times New Roman" w:hAnsi="Times New Roman" w:cs="Times New Roman"/>
          <w:sz w:val="24"/>
          <w:szCs w:val="24"/>
        </w:rPr>
        <w:t xml:space="preserve">я </w:t>
      </w:r>
      <w:r w:rsidRPr="003B0D82" w:rsidR="00B26244">
        <w:rPr>
          <w:rFonts w:ascii="Times New Roman" w:hAnsi="Times New Roman" w:cs="Times New Roman"/>
          <w:sz w:val="24"/>
          <w:szCs w:val="24"/>
        </w:rPr>
        <w:t>25</w:t>
      </w:r>
      <w:r w:rsidRPr="003B0D82">
        <w:rPr>
          <w:rFonts w:ascii="Times New Roman" w:hAnsi="Times New Roman" w:cs="Times New Roman"/>
          <w:sz w:val="24"/>
          <w:szCs w:val="24"/>
        </w:rPr>
        <w:t xml:space="preserve"> коп</w:t>
      </w:r>
      <w:r w:rsidRPr="003B0D82">
        <w:rPr>
          <w:rFonts w:ascii="Times New Roman" w:hAnsi="Times New Roman" w:cs="Times New Roman"/>
          <w:sz w:val="24"/>
          <w:szCs w:val="24"/>
        </w:rPr>
        <w:t xml:space="preserve">еек. </w:t>
      </w:r>
    </w:p>
    <w:p w:rsidR="00EB1EAC" w:rsidRPr="003B0D82" w:rsidP="00EB1E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</w:t>
      </w:r>
      <w:r w:rsidRPr="003B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</w:t>
      </w:r>
    </w:p>
    <w:p w:rsidR="00EB1EAC" w:rsidRPr="003B0D82" w:rsidP="00EB1E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B1EAC" w:rsidRPr="003B0D82" w:rsidP="00EB1E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</w:t>
      </w:r>
      <w:r w:rsidRPr="003B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порядке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</w:t>
      </w:r>
      <w:r w:rsidRPr="003B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в окончательной форме.</w:t>
      </w:r>
    </w:p>
    <w:p w:rsidR="00EB1EAC" w:rsidRPr="003B0D82" w:rsidP="00EB1EAC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AC" w:rsidRPr="003B0D82" w:rsidP="003B0D82">
      <w:pPr>
        <w:keepNext/>
        <w:spacing w:after="0" w:line="240" w:lineRule="auto"/>
        <w:ind w:right="-58" w:firstLine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</w:t>
      </w:r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Т.П. Постовалова</w:t>
      </w:r>
    </w:p>
    <w:p w:rsidR="00EB1EAC" w:rsidRPr="003B0D82" w:rsidP="00EB1EAC">
      <w:pPr>
        <w:rPr>
          <w:rFonts w:ascii="Times New Roman" w:hAnsi="Times New Roman" w:cs="Times New Roman"/>
          <w:sz w:val="24"/>
          <w:szCs w:val="24"/>
        </w:rPr>
      </w:pPr>
    </w:p>
    <w:p w:rsidR="00EB1EAC" w:rsidRPr="003B0D82" w:rsidP="00EB1EAC">
      <w:pPr>
        <w:rPr>
          <w:rFonts w:ascii="Times New Roman" w:hAnsi="Times New Roman" w:cs="Times New Roman"/>
          <w:sz w:val="24"/>
          <w:szCs w:val="24"/>
        </w:rPr>
      </w:pPr>
    </w:p>
    <w:p w:rsidR="00274B49" w:rsidRPr="003B0D82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1B"/>
    <w:rsid w:val="00123E3D"/>
    <w:rsid w:val="001C4726"/>
    <w:rsid w:val="00274B49"/>
    <w:rsid w:val="003B0D82"/>
    <w:rsid w:val="00530BBD"/>
    <w:rsid w:val="00532CDC"/>
    <w:rsid w:val="00933B4A"/>
    <w:rsid w:val="00AC561B"/>
    <w:rsid w:val="00B26244"/>
    <w:rsid w:val="00B52F8E"/>
    <w:rsid w:val="00B56D8A"/>
    <w:rsid w:val="00CD19B0"/>
    <w:rsid w:val="00EB1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635E5A-7818-401F-8F90-4DC29C47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EA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5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